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8DE9D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  <w14:ligatures w14:val="standardContextual"/>
        </w:rPr>
        <w:drawing>
          <wp:inline distT="0" distB="0" distL="0" distR="0">
            <wp:extent cx="5759450" cy="4319905"/>
            <wp:effectExtent l="0" t="0" r="0" b="4445"/>
            <wp:docPr id="170678855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788555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F192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艳辉，男，1986年生，中共党员，博士，教授，硕士生导师，清华大学访问学者，机械与装备工程学院成型系主任。2007-2017年就读于燕山大学，先后获学士、硕士及工学博士学位。研究方向：金属成形加工、先进制造及精密成形技术、高强钢/高温合金的制备与研发、工程构件机械性能提升与服役寿命延长。</w:t>
      </w:r>
    </w:p>
    <w:p w14:paraId="045A6C3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01 科研方面</w:t>
      </w:r>
    </w:p>
    <w:p w14:paraId="170DABC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国家自然科学青年基金1项、河北省自然科学基金高端钢铁冶金联合基金项目1项、河北省自然科学青年基金项目1项、河北省高等学校青年拔尖人才项目等纵向课题5项；担任国家专精特新“小巨人”企业河北省科技特派团团长，服务企业产学研事迹被河北新闻联播作为典型案例报道；获国际学术组织Science Father 2024年“最佳研究者奖”(Best Researcher Award)；发表学术论文49篇，其中TOP论文10篇，SCI检索26篇，EI检索4篇，累计被引用800余次；参编专著(入选2023年“丝路书香工程”)和译著各1部。</w:t>
      </w:r>
    </w:p>
    <w:p w14:paraId="7555EBD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02 教学方面</w:t>
      </w:r>
    </w:p>
    <w:p w14:paraId="197ABDF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事教学工作7年来，共获5学年省级教学质量评价优秀；河北省研究生课程思政师范课程负责人，河北工程大学校级一流课程负责人；河北省优秀基层教学组织负责人，河北工程大学校级文明教研室负责人；主持教育部产学合作协同育人教改项目3项、河北省高校“课程思政”类党建研究课题1项、河北工程大学教育教学研究项目3项；获全国煤炭行业教学成果二等奖、河北省高校党建研究优秀成果一等奖、河北工程大学教师教学技能大赛二等奖、河北工程大学教师教学创新大赛三等奖；发表教研论文4篇。</w:t>
      </w:r>
    </w:p>
    <w:p w14:paraId="480B5E9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导本科生在各类学科竞赛中获省部级以上奖项30余项、获批省级大学生创新创业训练项目3项、授权实用新型专利2项；累计指导硕士研究生20人，已毕业7人，继续攻读博士学位4人，获批河北省研究生创新资助项目2人，获得研究生国家奖学金3人，荣获河北省三好学生荣誉称号2人，获得校级优秀硕士学位论文2人；获得河北工程大学首届“学术之星”1人。</w:t>
      </w:r>
    </w:p>
    <w:p w14:paraId="759B4C4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03 荣誉称号</w:t>
      </w:r>
    </w:p>
    <w:p w14:paraId="61C9585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获得河北省燕赵英才(A卡)，河北省高等学校青年拔尖人才，河北省研究生课程思政教学名师，中国大学生机械工程创新创意大赛、“挑战杯”大学生创业计划竞赛、大学生创新创业大赛优秀指导教师，河北工程大学教学名师、教书育人楷模、双师双能型教师，河北工程大学机械与装备工程学院优秀本科生导师、优秀共产党员等荣誉称号。</w:t>
      </w:r>
    </w:p>
    <w:p w14:paraId="3EACF90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04 教育理念</w:t>
      </w:r>
    </w:p>
    <w:p w14:paraId="16C33B0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走近每一个学生，发现每一个学生的优势，扬长避短，因材施教。</w:t>
      </w:r>
    </w:p>
    <w:p w14:paraId="6B0D68B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一个人民教师，爱的最高境界是爱学生！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MjEwZGIwZjc2M2E0NTBiNjMzZDBjODcwYzUxYzYifQ=="/>
  </w:docVars>
  <w:rsids>
    <w:rsidRoot w:val="00607486"/>
    <w:rsid w:val="0019128D"/>
    <w:rsid w:val="001B29AC"/>
    <w:rsid w:val="002A5815"/>
    <w:rsid w:val="003320E7"/>
    <w:rsid w:val="0037114B"/>
    <w:rsid w:val="00607486"/>
    <w:rsid w:val="00726B7B"/>
    <w:rsid w:val="00834D31"/>
    <w:rsid w:val="0089135A"/>
    <w:rsid w:val="009446EF"/>
    <w:rsid w:val="009D699B"/>
    <w:rsid w:val="00B17F71"/>
    <w:rsid w:val="00BB035B"/>
    <w:rsid w:val="00C07D34"/>
    <w:rsid w:val="00D832EA"/>
    <w:rsid w:val="00DD754F"/>
    <w:rsid w:val="0CA92F37"/>
    <w:rsid w:val="2E8C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967</Words>
  <Characters>1030</Characters>
  <Lines>7</Lines>
  <Paragraphs>2</Paragraphs>
  <TotalTime>99</TotalTime>
  <ScaleCrop>false</ScaleCrop>
  <LinksUpToDate>false</LinksUpToDate>
  <CharactersWithSpaces>1039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2024-10-23T15:30:00Z</dcterms:created>
  <dc:creator>yanhui wang</dc:creator>
  <cp:lastModifiedBy>赵公元帅</cp:lastModifiedBy>
  <dcterms:modified xsi:type="dcterms:W3CDTF">2024-10-28T05:56:31Z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D94D204258624012A8475336AD760F45_12</vt:lpwstr>
  </property>
</Properties>
</file>